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42" w:rsidRPr="00495EB2" w:rsidRDefault="00E14C48" w:rsidP="00E14C48">
      <w:pPr>
        <w:jc w:val="center"/>
        <w:rPr>
          <w:b/>
        </w:rPr>
      </w:pPr>
      <w:r w:rsidRPr="00495EB2">
        <w:rPr>
          <w:b/>
        </w:rPr>
        <w:t>7-</w:t>
      </w:r>
      <w:r w:rsidR="00747B77">
        <w:rPr>
          <w:b/>
        </w:rPr>
        <w:t>6 Choosing a Factoring Method</w:t>
      </w:r>
    </w:p>
    <w:p w:rsidR="00E14C48" w:rsidRDefault="00E14C48" w:rsidP="00E14C48">
      <w:r w:rsidRPr="00495EB2">
        <w:rPr>
          <w:b/>
          <w:u w:val="single"/>
        </w:rPr>
        <w:t>Objectives</w:t>
      </w:r>
      <w:r>
        <w:t xml:space="preserve">: </w:t>
      </w:r>
      <w:r w:rsidR="00747B77">
        <w:t>Choose an appropriate method for factoring a polynomial. Combine methods for factoring a polynomial.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0777F" w:rsidTr="00B0777F">
        <w:tc>
          <w:tcPr>
            <w:tcW w:w="4788" w:type="dxa"/>
          </w:tcPr>
          <w:p w:rsidR="00B0777F" w:rsidRPr="00747B77" w:rsidRDefault="00B0777F" w:rsidP="00554928">
            <w:pPr>
              <w:jc w:val="center"/>
              <w:rPr>
                <w:b/>
              </w:rPr>
            </w:pPr>
            <w:r w:rsidRPr="00747B77">
              <w:rPr>
                <w:b/>
              </w:rPr>
              <w:t>Factoring Polynomials</w:t>
            </w:r>
          </w:p>
        </w:tc>
        <w:tc>
          <w:tcPr>
            <w:tcW w:w="4788" w:type="dxa"/>
          </w:tcPr>
          <w:p w:rsidR="00B0777F" w:rsidRPr="00B96A05" w:rsidRDefault="00B96A05" w:rsidP="00B96A05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B0777F" w:rsidTr="00B0777F">
        <w:tc>
          <w:tcPr>
            <w:tcW w:w="4788" w:type="dxa"/>
          </w:tcPr>
          <w:p w:rsidR="00B0777F" w:rsidRDefault="00B0777F" w:rsidP="00554928">
            <w:r w:rsidRPr="00B0777F">
              <w:rPr>
                <w:b/>
              </w:rPr>
              <w:t>Step 1</w:t>
            </w:r>
            <w:r>
              <w:t>: Check for a greatest common factor.</w:t>
            </w:r>
          </w:p>
        </w:tc>
        <w:tc>
          <w:tcPr>
            <w:tcW w:w="4788" w:type="dxa"/>
          </w:tcPr>
          <w:p w:rsidR="00B0777F" w:rsidRPr="00B96A05" w:rsidRDefault="00B96A05" w:rsidP="00B96A05">
            <w:pPr>
              <w:jc w:val="center"/>
            </w:pPr>
            <w:r>
              <w:t>6x</w:t>
            </w:r>
            <w:r>
              <w:rPr>
                <w:vertAlign w:val="superscript"/>
              </w:rPr>
              <w:t>2</w:t>
            </w:r>
            <w:r>
              <w:t>y + 10xy</w:t>
            </w:r>
            <w:r>
              <w:rPr>
                <w:vertAlign w:val="superscript"/>
              </w:rPr>
              <w:t xml:space="preserve">2 </w:t>
            </w:r>
            <w:r>
              <w:t>= 2xy(3x + 5y)</w:t>
            </w:r>
          </w:p>
        </w:tc>
      </w:tr>
      <w:tr w:rsidR="00B0777F" w:rsidTr="00B0777F">
        <w:tc>
          <w:tcPr>
            <w:tcW w:w="4788" w:type="dxa"/>
          </w:tcPr>
          <w:p w:rsidR="00B0777F" w:rsidRDefault="00B0777F" w:rsidP="00554928">
            <w:r w:rsidRPr="00B0777F">
              <w:rPr>
                <w:b/>
              </w:rPr>
              <w:t>Step 2</w:t>
            </w:r>
            <w:r>
              <w:t>: Check for a pattern that fits the difference of two squares or a perfect-square trinomial.</w:t>
            </w:r>
          </w:p>
        </w:tc>
        <w:tc>
          <w:tcPr>
            <w:tcW w:w="4788" w:type="dxa"/>
          </w:tcPr>
          <w:p w:rsidR="00B0777F" w:rsidRDefault="00B96A05" w:rsidP="00B96A05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– 9y</w:t>
            </w:r>
            <w:r>
              <w:rPr>
                <w:vertAlign w:val="superscript"/>
              </w:rPr>
              <w:t>2</w:t>
            </w:r>
            <w:r>
              <w:t xml:space="preserve"> = (x + 3y)(x – 3y)</w:t>
            </w:r>
          </w:p>
          <w:p w:rsidR="00B96A05" w:rsidRPr="00B96A05" w:rsidRDefault="00B96A05" w:rsidP="00B96A05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+ 4x + 4 = (x + 2)</w:t>
            </w:r>
            <w:r>
              <w:rPr>
                <w:vertAlign w:val="superscript"/>
              </w:rPr>
              <w:t>2</w:t>
            </w:r>
            <w:r>
              <w:t xml:space="preserve"> or x</w:t>
            </w:r>
            <w:r>
              <w:rPr>
                <w:vertAlign w:val="superscript"/>
              </w:rPr>
              <w:t>2</w:t>
            </w:r>
            <w:r>
              <w:t xml:space="preserve"> – 2x + 1 = (x – 1)</w:t>
            </w:r>
            <w:r>
              <w:rPr>
                <w:vertAlign w:val="superscript"/>
              </w:rPr>
              <w:t>2</w:t>
            </w:r>
          </w:p>
        </w:tc>
      </w:tr>
      <w:tr w:rsidR="00B0777F" w:rsidTr="00B0777F">
        <w:tc>
          <w:tcPr>
            <w:tcW w:w="4788" w:type="dxa"/>
          </w:tcPr>
          <w:p w:rsidR="00B0777F" w:rsidRDefault="00B0777F" w:rsidP="00554928">
            <w:r w:rsidRPr="00B0777F">
              <w:rPr>
                <w:b/>
              </w:rPr>
              <w:t>Step 3</w:t>
            </w:r>
            <w:r>
              <w:t xml:space="preserve">: To factor </w:t>
            </w:r>
            <w:r w:rsidRPr="00B0777F">
              <w:rPr>
                <w:b/>
              </w:rPr>
              <w:t>x</w:t>
            </w:r>
            <w:r w:rsidRPr="00B0777F">
              <w:rPr>
                <w:b/>
                <w:vertAlign w:val="superscript"/>
              </w:rPr>
              <w:t>2</w:t>
            </w:r>
            <w:r w:rsidRPr="00B0777F">
              <w:rPr>
                <w:b/>
              </w:rPr>
              <w:t xml:space="preserve"> + </w:t>
            </w:r>
            <w:proofErr w:type="spellStart"/>
            <w:r w:rsidRPr="00B0777F">
              <w:rPr>
                <w:b/>
              </w:rPr>
              <w:t>bx</w:t>
            </w:r>
            <w:proofErr w:type="spellEnd"/>
            <w:r w:rsidRPr="00B0777F">
              <w:rPr>
                <w:b/>
              </w:rPr>
              <w:t xml:space="preserve"> + c</w:t>
            </w:r>
            <w:r>
              <w:t>, look for two numbers whose sum is b and whose product is c.</w:t>
            </w:r>
          </w:p>
          <w:p w:rsidR="00B0777F" w:rsidRPr="00747B77" w:rsidRDefault="00B0777F" w:rsidP="00B96A05">
            <w:r>
              <w:t xml:space="preserve">To factor </w:t>
            </w:r>
            <w:r w:rsidRPr="00B0777F">
              <w:rPr>
                <w:b/>
              </w:rPr>
              <w:t>ax</w:t>
            </w:r>
            <w:r w:rsidRPr="00B0777F">
              <w:rPr>
                <w:b/>
                <w:vertAlign w:val="superscript"/>
              </w:rPr>
              <w:t>2</w:t>
            </w:r>
            <w:r w:rsidRPr="00B0777F">
              <w:rPr>
                <w:b/>
              </w:rPr>
              <w:t xml:space="preserve"> + </w:t>
            </w:r>
            <w:proofErr w:type="spellStart"/>
            <w:r w:rsidRPr="00B0777F">
              <w:rPr>
                <w:b/>
              </w:rPr>
              <w:t>bx</w:t>
            </w:r>
            <w:proofErr w:type="spellEnd"/>
            <w:r w:rsidRPr="00B0777F">
              <w:rPr>
                <w:b/>
              </w:rPr>
              <w:t xml:space="preserve"> + c</w:t>
            </w:r>
            <w:r>
              <w:t xml:space="preserve">, check for factors of </w:t>
            </w:r>
            <w:r w:rsidR="00B96A05">
              <w:t>a times c</w:t>
            </w:r>
            <w:r>
              <w:t>. The sum</w:t>
            </w:r>
            <w:r w:rsidR="00B96A05">
              <w:t xml:space="preserve"> of </w:t>
            </w:r>
            <w:r>
              <w:t xml:space="preserve">the products of the outer and inner terms should be b.  </w:t>
            </w:r>
          </w:p>
        </w:tc>
        <w:tc>
          <w:tcPr>
            <w:tcW w:w="4788" w:type="dxa"/>
          </w:tcPr>
          <w:p w:rsidR="00B96A05" w:rsidRDefault="00B96A05" w:rsidP="00B96A05">
            <w:pPr>
              <w:jc w:val="center"/>
            </w:pPr>
          </w:p>
          <w:p w:rsidR="00B0777F" w:rsidRDefault="00B96A05" w:rsidP="00B96A05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+ 3x + 2 = (x + 1)(x + 2)</w:t>
            </w:r>
          </w:p>
          <w:p w:rsidR="00B96A05" w:rsidRPr="00B96A05" w:rsidRDefault="00B96A05" w:rsidP="00B96A05">
            <w:pPr>
              <w:jc w:val="center"/>
            </w:pPr>
            <w:r>
              <w:t>6x</w:t>
            </w:r>
            <w:r>
              <w:rPr>
                <w:vertAlign w:val="superscript"/>
              </w:rPr>
              <w:t xml:space="preserve">2 </w:t>
            </w:r>
            <w:r>
              <w:t>+ 7x + 2 = (2x + 1)(3x + 2)</w:t>
            </w:r>
          </w:p>
        </w:tc>
      </w:tr>
      <w:tr w:rsidR="00B0777F" w:rsidTr="00B0777F">
        <w:tc>
          <w:tcPr>
            <w:tcW w:w="4788" w:type="dxa"/>
          </w:tcPr>
          <w:p w:rsidR="00B0777F" w:rsidRDefault="00B0777F" w:rsidP="00554928">
            <w:r w:rsidRPr="00B0777F">
              <w:rPr>
                <w:b/>
              </w:rPr>
              <w:t>Step 4</w:t>
            </w:r>
            <w:r w:rsidR="00B96A05">
              <w:t>: Check for common factors (4 or more terms</w:t>
            </w:r>
            <w:r w:rsidR="00DE6FEE">
              <w:t>, factor by grouping</w:t>
            </w:r>
            <w:r w:rsidR="00B96A05">
              <w:t>)</w:t>
            </w:r>
          </w:p>
        </w:tc>
        <w:tc>
          <w:tcPr>
            <w:tcW w:w="4788" w:type="dxa"/>
          </w:tcPr>
          <w:p w:rsidR="00B0777F" w:rsidRDefault="00B96A05" w:rsidP="00B96A05">
            <w:pPr>
              <w:jc w:val="center"/>
            </w:pPr>
            <w:r>
              <w:t>2x</w:t>
            </w:r>
            <w:r>
              <w:rPr>
                <w:vertAlign w:val="superscript"/>
              </w:rPr>
              <w:t>3</w:t>
            </w:r>
            <w:r>
              <w:t xml:space="preserve"> + 4x</w:t>
            </w:r>
            <w:r>
              <w:rPr>
                <w:vertAlign w:val="superscript"/>
              </w:rPr>
              <w:t>2</w:t>
            </w:r>
            <w:r>
              <w:t xml:space="preserve"> + x + 2 = (2x</w:t>
            </w:r>
            <w:r w:rsidR="00DE6FEE">
              <w:rPr>
                <w:vertAlign w:val="superscript"/>
              </w:rPr>
              <w:t>3</w:t>
            </w:r>
            <w:r w:rsidR="00DE6FEE">
              <w:t xml:space="preserve"> + 4x</w:t>
            </w:r>
            <w:r w:rsidR="00DE6FEE">
              <w:rPr>
                <w:vertAlign w:val="superscript"/>
              </w:rPr>
              <w:t>2</w:t>
            </w:r>
            <w:r w:rsidR="00DE6FEE">
              <w:t>)+(x + 2)</w:t>
            </w:r>
          </w:p>
          <w:p w:rsidR="00DE6FEE" w:rsidRDefault="00DE6FEE" w:rsidP="00DE6FEE">
            <w:r>
              <w:t xml:space="preserve">                                           = 2x</w:t>
            </w:r>
            <w:r>
              <w:rPr>
                <w:vertAlign w:val="superscript"/>
              </w:rPr>
              <w:t>2</w:t>
            </w:r>
            <w:r>
              <w:t>(</w:t>
            </w:r>
            <w:r w:rsidRPr="00DE6FEE">
              <w:rPr>
                <w:b/>
              </w:rPr>
              <w:t>x + 2</w:t>
            </w:r>
            <w:r>
              <w:t>) +1(</w:t>
            </w:r>
            <w:r w:rsidRPr="00DE6FEE">
              <w:rPr>
                <w:b/>
              </w:rPr>
              <w:t>x + 2</w:t>
            </w:r>
            <w:r>
              <w:t>)</w:t>
            </w:r>
          </w:p>
          <w:p w:rsidR="00DE6FEE" w:rsidRPr="00DE6FEE" w:rsidRDefault="00DE6FEE" w:rsidP="00DE6FEE">
            <w:r>
              <w:t xml:space="preserve">                                           = (</w:t>
            </w:r>
            <w:r w:rsidRPr="00DE6FEE">
              <w:rPr>
                <w:b/>
              </w:rPr>
              <w:t>x + 2</w:t>
            </w:r>
            <w:r>
              <w:t>)(2x</w:t>
            </w:r>
            <w:r>
              <w:rPr>
                <w:vertAlign w:val="superscript"/>
              </w:rPr>
              <w:t>2</w:t>
            </w:r>
            <w:r>
              <w:t xml:space="preserve"> + 1)</w:t>
            </w:r>
          </w:p>
        </w:tc>
      </w:tr>
    </w:tbl>
    <w:p w:rsidR="00E14C48" w:rsidRDefault="00E14C48" w:rsidP="00E14C48"/>
    <w:p w:rsidR="00747B77" w:rsidRDefault="00747B77" w:rsidP="00E14C48">
      <w:r>
        <w:rPr>
          <w:b/>
          <w:u w:val="single"/>
        </w:rPr>
        <w:t>Example 1</w:t>
      </w:r>
      <w:r>
        <w:t>: Tell whether each expression is completely factored. If not, factor it.</w:t>
      </w:r>
    </w:p>
    <w:p w:rsidR="00747B77" w:rsidRDefault="00747B77" w:rsidP="00747B77">
      <w:pPr>
        <w:pStyle w:val="ListParagraph"/>
        <w:numPr>
          <w:ilvl w:val="0"/>
          <w:numId w:val="3"/>
        </w:numPr>
      </w:pPr>
      <w:r>
        <w:t>3x</w:t>
      </w:r>
      <w:r>
        <w:rPr>
          <w:vertAlign w:val="superscript"/>
        </w:rPr>
        <w:t>2</w:t>
      </w:r>
      <w:r>
        <w:t>(6x – 4)</w:t>
      </w:r>
    </w:p>
    <w:p w:rsidR="00747B77" w:rsidRDefault="00747B77" w:rsidP="00747B77"/>
    <w:p w:rsidR="00747B77" w:rsidRDefault="00747B77" w:rsidP="00747B77"/>
    <w:p w:rsidR="00747B77" w:rsidRDefault="00747B77" w:rsidP="00747B77">
      <w:pPr>
        <w:pStyle w:val="ListParagraph"/>
        <w:numPr>
          <w:ilvl w:val="0"/>
          <w:numId w:val="3"/>
        </w:numPr>
      </w:pPr>
      <w:r>
        <w:t>(x</w:t>
      </w:r>
      <w:r>
        <w:rPr>
          <w:vertAlign w:val="superscript"/>
        </w:rPr>
        <w:t>2</w:t>
      </w:r>
      <w:r>
        <w:t xml:space="preserve"> + 1)(x – 4) </w:t>
      </w:r>
    </w:p>
    <w:p w:rsidR="00747B77" w:rsidRDefault="00747B77" w:rsidP="00747B77"/>
    <w:p w:rsidR="00747B77" w:rsidRDefault="00747B77" w:rsidP="00747B77"/>
    <w:p w:rsidR="00747B77" w:rsidRDefault="00747B77" w:rsidP="00747B77">
      <w:r>
        <w:rPr>
          <w:b/>
          <w:u w:val="single"/>
        </w:rPr>
        <w:t>Example 2</w:t>
      </w:r>
      <w:r>
        <w:t>: Factor each polynomial completely. Check your answer.</w:t>
      </w:r>
    </w:p>
    <w:p w:rsidR="00747B77" w:rsidRDefault="00747B77" w:rsidP="00747B77">
      <w:pPr>
        <w:pStyle w:val="ListParagraph"/>
        <w:numPr>
          <w:ilvl w:val="0"/>
          <w:numId w:val="4"/>
        </w:numPr>
      </w:pPr>
      <w:r>
        <w:t>10x</w:t>
      </w:r>
      <w:r>
        <w:rPr>
          <w:vertAlign w:val="superscript"/>
        </w:rPr>
        <w:t>2</w:t>
      </w:r>
      <w:r>
        <w:t xml:space="preserve"> + 48x + 32</w:t>
      </w:r>
    </w:p>
    <w:p w:rsidR="00747B77" w:rsidRDefault="00747B77" w:rsidP="00747B77"/>
    <w:p w:rsidR="00DE6FEE" w:rsidRDefault="00DE6FEE" w:rsidP="00747B77"/>
    <w:p w:rsidR="00747B77" w:rsidRDefault="00747B77" w:rsidP="00747B77"/>
    <w:p w:rsidR="00747B77" w:rsidRDefault="00747B77" w:rsidP="00747B77">
      <w:pPr>
        <w:pStyle w:val="ListParagraph"/>
        <w:numPr>
          <w:ilvl w:val="0"/>
          <w:numId w:val="4"/>
        </w:numPr>
      </w:pPr>
      <w:r>
        <w:t>8x</w:t>
      </w:r>
      <w:r>
        <w:rPr>
          <w:vertAlign w:val="superscript"/>
        </w:rPr>
        <w:t>6</w:t>
      </w:r>
      <w:r>
        <w:t>y</w:t>
      </w:r>
      <w:r>
        <w:rPr>
          <w:vertAlign w:val="superscript"/>
        </w:rPr>
        <w:t>2</w:t>
      </w:r>
      <w:r>
        <w:t xml:space="preserve"> – 18x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2</w:t>
      </w:r>
    </w:p>
    <w:p w:rsidR="00747B77" w:rsidRDefault="00747B77" w:rsidP="00747B77"/>
    <w:p w:rsidR="00747B77" w:rsidRDefault="00747B77" w:rsidP="00747B77"/>
    <w:p w:rsidR="00747B77" w:rsidRDefault="00B0777F" w:rsidP="00747B77">
      <w:r>
        <w:rPr>
          <w:b/>
          <w:u w:val="single"/>
        </w:rPr>
        <w:lastRenderedPageBreak/>
        <w:t>Example 3</w:t>
      </w:r>
      <w:r>
        <w:t>: Factor each polynomial completely.</w:t>
      </w:r>
    </w:p>
    <w:p w:rsidR="00B0777F" w:rsidRDefault="00B0777F" w:rsidP="00B0777F">
      <w:pPr>
        <w:pStyle w:val="ListParagraph"/>
        <w:numPr>
          <w:ilvl w:val="0"/>
          <w:numId w:val="5"/>
        </w:numPr>
      </w:pPr>
      <w:r>
        <w:t>9x</w:t>
      </w:r>
      <w:r>
        <w:rPr>
          <w:vertAlign w:val="superscript"/>
        </w:rPr>
        <w:t xml:space="preserve">2 </w:t>
      </w:r>
      <w:r>
        <w:t xml:space="preserve">+ 3x – 2 </w:t>
      </w:r>
    </w:p>
    <w:p w:rsidR="00B0777F" w:rsidRDefault="00B0777F" w:rsidP="00B0777F"/>
    <w:p w:rsidR="00B0777F" w:rsidRDefault="00B0777F" w:rsidP="00B0777F"/>
    <w:p w:rsidR="00DE6FEE" w:rsidRDefault="00DE6FEE" w:rsidP="00B0777F"/>
    <w:p w:rsidR="00B0777F" w:rsidRDefault="00B0777F" w:rsidP="00B0777F">
      <w:pPr>
        <w:pStyle w:val="ListParagraph"/>
        <w:numPr>
          <w:ilvl w:val="0"/>
          <w:numId w:val="5"/>
        </w:numPr>
      </w:pPr>
      <w:r>
        <w:t>12b</w:t>
      </w:r>
      <w:r>
        <w:rPr>
          <w:vertAlign w:val="superscript"/>
        </w:rPr>
        <w:t>3</w:t>
      </w:r>
      <w:r>
        <w:t xml:space="preserve"> + 48b</w:t>
      </w:r>
      <w:r>
        <w:rPr>
          <w:vertAlign w:val="superscript"/>
        </w:rPr>
        <w:t>2</w:t>
      </w:r>
      <w:r>
        <w:t xml:space="preserve"> + 48b</w:t>
      </w:r>
    </w:p>
    <w:p w:rsidR="00B0777F" w:rsidRDefault="00B0777F" w:rsidP="00B0777F"/>
    <w:p w:rsidR="00DE6FEE" w:rsidRDefault="00DE6FEE" w:rsidP="00B0777F"/>
    <w:p w:rsidR="00B0777F" w:rsidRDefault="00B0777F" w:rsidP="00B0777F"/>
    <w:p w:rsidR="00B0777F" w:rsidRDefault="00B0777F" w:rsidP="00B0777F">
      <w:pPr>
        <w:pStyle w:val="ListParagraph"/>
        <w:numPr>
          <w:ilvl w:val="0"/>
          <w:numId w:val="5"/>
        </w:numPr>
      </w:pPr>
      <w:r>
        <w:t>4y</w:t>
      </w:r>
      <w:r>
        <w:rPr>
          <w:vertAlign w:val="superscript"/>
        </w:rPr>
        <w:t>2</w:t>
      </w:r>
      <w:r>
        <w:t xml:space="preserve"> + 12y – 72 </w:t>
      </w:r>
    </w:p>
    <w:p w:rsidR="00B0777F" w:rsidRDefault="00B0777F" w:rsidP="00B0777F"/>
    <w:p w:rsidR="00DE6FEE" w:rsidRDefault="00DE6FEE" w:rsidP="00B0777F">
      <w:bookmarkStart w:id="0" w:name="_GoBack"/>
      <w:bookmarkEnd w:id="0"/>
    </w:p>
    <w:p w:rsidR="00B0777F" w:rsidRDefault="00B0777F" w:rsidP="00B0777F"/>
    <w:p w:rsidR="00B0777F" w:rsidRPr="00B0777F" w:rsidRDefault="00B0777F" w:rsidP="00B0777F">
      <w:pPr>
        <w:pStyle w:val="ListParagraph"/>
        <w:numPr>
          <w:ilvl w:val="0"/>
          <w:numId w:val="5"/>
        </w:numPr>
      </w:pPr>
      <w:r>
        <w:t>(x</w:t>
      </w:r>
      <w:r>
        <w:rPr>
          <w:vertAlign w:val="superscript"/>
        </w:rPr>
        <w:t>4</w:t>
      </w:r>
      <w:r>
        <w:t xml:space="preserve"> – x</w:t>
      </w:r>
      <w:r>
        <w:rPr>
          <w:vertAlign w:val="superscript"/>
        </w:rPr>
        <w:t>2</w:t>
      </w:r>
      <w:r>
        <w:t>)</w:t>
      </w:r>
    </w:p>
    <w:sectPr w:rsidR="00B0777F" w:rsidRPr="00B0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AE2"/>
    <w:multiLevelType w:val="hybridMultilevel"/>
    <w:tmpl w:val="06425BFA"/>
    <w:lvl w:ilvl="0" w:tplc="0CE4C7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3D6"/>
    <w:multiLevelType w:val="hybridMultilevel"/>
    <w:tmpl w:val="A1782178"/>
    <w:lvl w:ilvl="0" w:tplc="EAA2E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60F3"/>
    <w:multiLevelType w:val="hybridMultilevel"/>
    <w:tmpl w:val="02FE2736"/>
    <w:lvl w:ilvl="0" w:tplc="0F325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1833"/>
    <w:multiLevelType w:val="hybridMultilevel"/>
    <w:tmpl w:val="978A06A0"/>
    <w:lvl w:ilvl="0" w:tplc="6A1053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969A6"/>
    <w:multiLevelType w:val="hybridMultilevel"/>
    <w:tmpl w:val="D5944CB4"/>
    <w:lvl w:ilvl="0" w:tplc="EB8601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48"/>
    <w:rsid w:val="0031520C"/>
    <w:rsid w:val="00495EB2"/>
    <w:rsid w:val="00747B77"/>
    <w:rsid w:val="00B0777F"/>
    <w:rsid w:val="00B96A05"/>
    <w:rsid w:val="00DE6FEE"/>
    <w:rsid w:val="00E14C48"/>
    <w:rsid w:val="00E401C6"/>
    <w:rsid w:val="00E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48"/>
    <w:pPr>
      <w:ind w:left="720"/>
      <w:contextualSpacing/>
    </w:pPr>
  </w:style>
  <w:style w:type="table" w:styleId="TableGrid">
    <w:name w:val="Table Grid"/>
    <w:basedOn w:val="TableNormal"/>
    <w:uiPriority w:val="59"/>
    <w:rsid w:val="0074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48"/>
    <w:pPr>
      <w:ind w:left="720"/>
      <w:contextualSpacing/>
    </w:pPr>
  </w:style>
  <w:style w:type="table" w:styleId="TableGrid">
    <w:name w:val="Table Grid"/>
    <w:basedOn w:val="TableNormal"/>
    <w:uiPriority w:val="59"/>
    <w:rsid w:val="0074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2013-02-22T16:08:00Z</dcterms:created>
  <dcterms:modified xsi:type="dcterms:W3CDTF">2013-02-22T16:41:00Z</dcterms:modified>
</cp:coreProperties>
</file>